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81403" w14:textId="7E6525EB" w:rsidR="009E253B" w:rsidRPr="00C20844" w:rsidRDefault="009E253B" w:rsidP="00C20844">
      <w:pPr>
        <w:pStyle w:val="Didefault"/>
        <w:jc w:val="center"/>
        <w:rPr>
          <w:rFonts w:ascii="Futura" w:hAnsi="Futura"/>
          <w:b/>
          <w:color w:val="7A4965"/>
          <w:sz w:val="26"/>
          <w:szCs w:val="26"/>
        </w:rPr>
      </w:pPr>
      <w:r w:rsidRPr="00C20844">
        <w:rPr>
          <w:rFonts w:ascii="Futura" w:hAnsi="Futura"/>
          <w:b/>
          <w:color w:val="7A4965"/>
          <w:sz w:val="26"/>
          <w:szCs w:val="26"/>
        </w:rPr>
        <w:t>Training School</w:t>
      </w:r>
      <w:r w:rsidR="00C20844" w:rsidRPr="00C20844">
        <w:rPr>
          <w:rFonts w:ascii="Futura" w:hAnsi="Futura"/>
          <w:b/>
          <w:color w:val="7A4965"/>
          <w:sz w:val="26"/>
          <w:szCs w:val="26"/>
        </w:rPr>
        <w:t xml:space="preserve"> Circular</w:t>
      </w:r>
    </w:p>
    <w:p w14:paraId="4B00F288" w14:textId="77777777" w:rsidR="00C20844" w:rsidRPr="00C20844" w:rsidRDefault="00C20844" w:rsidP="009E253B">
      <w:pPr>
        <w:pStyle w:val="Didefault"/>
        <w:rPr>
          <w:rFonts w:ascii="Futura" w:eastAsia="Futura" w:hAnsi="Futura" w:cs="Futura"/>
          <w:b/>
          <w:color w:val="7A4965"/>
          <w:sz w:val="26"/>
          <w:szCs w:val="26"/>
        </w:rPr>
      </w:pPr>
    </w:p>
    <w:p w14:paraId="22CBA34D" w14:textId="4E590DD1" w:rsidR="00C20844" w:rsidRDefault="009E253B" w:rsidP="00C20844">
      <w:pPr>
        <w:pStyle w:val="Didefault"/>
        <w:jc w:val="both"/>
        <w:rPr>
          <w:rFonts w:ascii="Futura" w:hAnsi="Futura"/>
          <w:sz w:val="26"/>
          <w:szCs w:val="26"/>
        </w:rPr>
      </w:pPr>
      <w:r>
        <w:rPr>
          <w:rFonts w:ascii="Futura" w:hAnsi="Futura"/>
          <w:sz w:val="26"/>
          <w:szCs w:val="26"/>
        </w:rPr>
        <w:t>Training School</w:t>
      </w:r>
      <w:r w:rsidR="00C20844">
        <w:rPr>
          <w:rFonts w:ascii="Futura" w:hAnsi="Futura"/>
          <w:sz w:val="26"/>
          <w:szCs w:val="26"/>
        </w:rPr>
        <w:t xml:space="preserve"> of COST Action </w:t>
      </w:r>
      <w:r w:rsidR="00C20844" w:rsidRPr="00C20844">
        <w:rPr>
          <w:rFonts w:ascii="Futura" w:hAnsi="Futura"/>
          <w:sz w:val="26"/>
          <w:szCs w:val="26"/>
        </w:rPr>
        <w:t>CM1404 "</w:t>
      </w:r>
      <w:proofErr w:type="spellStart"/>
      <w:r w:rsidR="00C20844" w:rsidRPr="00C20844">
        <w:rPr>
          <w:rFonts w:ascii="Futura" w:hAnsi="Futura"/>
          <w:sz w:val="26"/>
          <w:szCs w:val="26"/>
        </w:rPr>
        <w:t>SmartCats</w:t>
      </w:r>
      <w:proofErr w:type="spellEnd"/>
      <w:r w:rsidR="00C20844" w:rsidRPr="00C20844">
        <w:rPr>
          <w:rFonts w:ascii="Futura" w:hAnsi="Futura"/>
          <w:sz w:val="26"/>
          <w:szCs w:val="26"/>
        </w:rPr>
        <w:t>"</w:t>
      </w:r>
      <w:r w:rsidR="00C20844">
        <w:rPr>
          <w:rFonts w:ascii="Futura" w:hAnsi="Futura"/>
          <w:sz w:val="26"/>
          <w:szCs w:val="26"/>
        </w:rPr>
        <w:t>, entitled “</w:t>
      </w:r>
      <w:r w:rsidR="00C20844" w:rsidRPr="00C20844">
        <w:rPr>
          <w:rFonts w:ascii="Futura" w:hAnsi="Futura"/>
          <w:sz w:val="26"/>
          <w:szCs w:val="26"/>
        </w:rPr>
        <w:t>Analysis, uncertainty quantification, validation,</w:t>
      </w:r>
      <w:r w:rsidR="00C20844">
        <w:rPr>
          <w:rFonts w:ascii="Futura" w:hAnsi="Futura"/>
          <w:sz w:val="26"/>
          <w:szCs w:val="26"/>
        </w:rPr>
        <w:t xml:space="preserve"> </w:t>
      </w:r>
      <w:r w:rsidR="00C20844" w:rsidRPr="00C20844">
        <w:rPr>
          <w:rFonts w:ascii="Futura" w:hAnsi="Futura"/>
          <w:sz w:val="26"/>
          <w:szCs w:val="26"/>
        </w:rPr>
        <w:t>optimization and reduction of detailed combustion</w:t>
      </w:r>
      <w:r w:rsidR="00C20844">
        <w:rPr>
          <w:rFonts w:ascii="Futura" w:hAnsi="Futura"/>
          <w:sz w:val="26"/>
          <w:szCs w:val="26"/>
        </w:rPr>
        <w:t xml:space="preserve"> </w:t>
      </w:r>
      <w:r w:rsidR="00C20844" w:rsidRPr="00C20844">
        <w:rPr>
          <w:rFonts w:ascii="Futura" w:hAnsi="Futura"/>
          <w:sz w:val="26"/>
          <w:szCs w:val="26"/>
        </w:rPr>
        <w:t>mechanisms for practical use of smart energy carriers</w:t>
      </w:r>
      <w:r w:rsidR="00C20844">
        <w:rPr>
          <w:rFonts w:ascii="Futura" w:hAnsi="Futura"/>
          <w:sz w:val="26"/>
          <w:szCs w:val="26"/>
        </w:rPr>
        <w:t xml:space="preserve">” will be on 4-7 July, 2016 at the School of Chemistry, </w:t>
      </w:r>
      <w:proofErr w:type="spellStart"/>
      <w:r w:rsidR="00C20844">
        <w:rPr>
          <w:rFonts w:ascii="Futura" w:hAnsi="Futura"/>
          <w:sz w:val="26"/>
          <w:szCs w:val="26"/>
        </w:rPr>
        <w:t>Eötvös</w:t>
      </w:r>
      <w:proofErr w:type="spellEnd"/>
      <w:r w:rsidR="00C20844">
        <w:rPr>
          <w:rFonts w:ascii="Futura" w:hAnsi="Futura"/>
          <w:sz w:val="26"/>
          <w:szCs w:val="26"/>
        </w:rPr>
        <w:t xml:space="preserve"> </w:t>
      </w:r>
      <w:proofErr w:type="spellStart"/>
      <w:r w:rsidR="00C20844">
        <w:rPr>
          <w:rFonts w:ascii="Futura" w:hAnsi="Futura"/>
          <w:sz w:val="26"/>
          <w:szCs w:val="26"/>
        </w:rPr>
        <w:t>Loránd</w:t>
      </w:r>
      <w:proofErr w:type="spellEnd"/>
      <w:r w:rsidR="00C20844">
        <w:rPr>
          <w:rFonts w:ascii="Futura" w:hAnsi="Futura"/>
          <w:sz w:val="26"/>
          <w:szCs w:val="26"/>
        </w:rPr>
        <w:t xml:space="preserve"> University (ELTE), </w:t>
      </w:r>
      <w:proofErr w:type="gramStart"/>
      <w:r w:rsidR="00C20844">
        <w:rPr>
          <w:rFonts w:ascii="Futura" w:hAnsi="Futura"/>
          <w:sz w:val="26"/>
          <w:szCs w:val="26"/>
        </w:rPr>
        <w:t>Budapest</w:t>
      </w:r>
      <w:proofErr w:type="gramEnd"/>
      <w:r w:rsidR="00C20844">
        <w:rPr>
          <w:rFonts w:ascii="Futura" w:hAnsi="Futura"/>
          <w:sz w:val="26"/>
          <w:szCs w:val="26"/>
        </w:rPr>
        <w:t xml:space="preserve">, Hungary. The program of the </w:t>
      </w:r>
      <w:r w:rsidR="00957417">
        <w:rPr>
          <w:rFonts w:ascii="Futura" w:hAnsi="Futura"/>
          <w:sz w:val="26"/>
          <w:szCs w:val="26"/>
        </w:rPr>
        <w:t>S</w:t>
      </w:r>
      <w:r w:rsidR="00C20844">
        <w:rPr>
          <w:rFonts w:ascii="Futura" w:hAnsi="Futura"/>
          <w:sz w:val="26"/>
          <w:szCs w:val="26"/>
        </w:rPr>
        <w:t>chool and further information is available on web site:</w:t>
      </w:r>
    </w:p>
    <w:p w14:paraId="56E89B43" w14:textId="77777777" w:rsidR="00C20844" w:rsidRDefault="00C20844" w:rsidP="00C20844">
      <w:pPr>
        <w:pStyle w:val="Didefault"/>
        <w:jc w:val="both"/>
        <w:rPr>
          <w:rFonts w:ascii="Futura" w:hAnsi="Futura"/>
          <w:sz w:val="26"/>
          <w:szCs w:val="26"/>
        </w:rPr>
      </w:pPr>
    </w:p>
    <w:p w14:paraId="3499326E" w14:textId="6322BE3A" w:rsidR="00C20844" w:rsidRDefault="00C20844" w:rsidP="00C20844">
      <w:pPr>
        <w:pStyle w:val="Didefault"/>
        <w:jc w:val="both"/>
        <w:rPr>
          <w:rFonts w:ascii="Futura" w:hAnsi="Futura"/>
          <w:sz w:val="26"/>
          <w:szCs w:val="26"/>
        </w:rPr>
      </w:pPr>
      <w:hyperlink r:id="rId7" w:history="1">
        <w:r w:rsidRPr="00C07E4F">
          <w:rPr>
            <w:rStyle w:val="Hiperhivatkozs"/>
            <w:rFonts w:ascii="Futura" w:hAnsi="Futura"/>
            <w:sz w:val="26"/>
            <w:szCs w:val="26"/>
          </w:rPr>
          <w:t>http://garfield.chem.elte.hu/COST_Training_School_2016/</w:t>
        </w:r>
      </w:hyperlink>
    </w:p>
    <w:p w14:paraId="51C322ED" w14:textId="77777777" w:rsidR="00C20844" w:rsidRDefault="00C20844" w:rsidP="00C20844">
      <w:pPr>
        <w:pStyle w:val="Didefault"/>
        <w:jc w:val="both"/>
        <w:rPr>
          <w:rFonts w:ascii="Futura" w:hAnsi="Futura"/>
          <w:sz w:val="26"/>
          <w:szCs w:val="26"/>
        </w:rPr>
      </w:pPr>
    </w:p>
    <w:p w14:paraId="7B54BBDC" w14:textId="60052872" w:rsidR="009E253B" w:rsidRDefault="00C20844" w:rsidP="00C20844">
      <w:pPr>
        <w:pStyle w:val="Didefault"/>
        <w:jc w:val="both"/>
        <w:rPr>
          <w:rFonts w:ascii="Futura" w:eastAsia="Futura" w:hAnsi="Futura" w:cs="Futura"/>
          <w:sz w:val="26"/>
          <w:szCs w:val="26"/>
        </w:rPr>
      </w:pPr>
      <w:r>
        <w:rPr>
          <w:rFonts w:ascii="Futura" w:hAnsi="Futura"/>
          <w:sz w:val="26"/>
          <w:szCs w:val="26"/>
        </w:rPr>
        <w:t>The expected p</w:t>
      </w:r>
      <w:r w:rsidR="009E253B">
        <w:rPr>
          <w:rFonts w:ascii="Futura" w:hAnsi="Futura"/>
          <w:sz w:val="26"/>
          <w:szCs w:val="26"/>
        </w:rPr>
        <w:t xml:space="preserve">articipants are mainly, but not exclusively, </w:t>
      </w:r>
      <w:r w:rsidR="009E253B">
        <w:rPr>
          <w:rFonts w:ascii="Futura" w:hAnsi="Futura"/>
          <w:sz w:val="26"/>
          <w:szCs w:val="26"/>
          <w:lang w:val="it-IT"/>
        </w:rPr>
        <w:t xml:space="preserve">PhD students and </w:t>
      </w:r>
      <w:r w:rsidR="009E253B">
        <w:rPr>
          <w:rFonts w:ascii="Futura" w:hAnsi="Futura"/>
          <w:sz w:val="26"/>
          <w:szCs w:val="26"/>
        </w:rPr>
        <w:t>Early-Career Investigators</w:t>
      </w:r>
      <w:r w:rsidR="009E253B">
        <w:rPr>
          <w:rFonts w:ascii="Futura" w:hAnsi="Futura"/>
          <w:sz w:val="26"/>
          <w:szCs w:val="26"/>
          <w:lang w:val="it-IT"/>
        </w:rPr>
        <w:t xml:space="preserve"> (</w:t>
      </w:r>
      <w:r w:rsidR="009E253B">
        <w:rPr>
          <w:rFonts w:ascii="Futura" w:hAnsi="Futura"/>
          <w:sz w:val="26"/>
          <w:szCs w:val="26"/>
        </w:rPr>
        <w:t>i.e., researchers who received their PhD no more than 8 years ago</w:t>
      </w:r>
      <w:r w:rsidR="009E253B">
        <w:rPr>
          <w:rFonts w:ascii="Futura" w:hAnsi="Futura"/>
          <w:sz w:val="26"/>
          <w:szCs w:val="26"/>
          <w:lang w:val="it-IT"/>
        </w:rPr>
        <w:t xml:space="preserve">) </w:t>
      </w:r>
      <w:r w:rsidR="009E253B">
        <w:rPr>
          <w:rFonts w:ascii="Futura" w:hAnsi="Futura"/>
          <w:sz w:val="26"/>
          <w:szCs w:val="26"/>
        </w:rPr>
        <w:t xml:space="preserve">involved in </w:t>
      </w:r>
      <w:hyperlink r:id="rId8" w:history="1">
        <w:r w:rsidR="009E253B">
          <w:rPr>
            <w:rFonts w:ascii="Futura" w:hAnsi="Futura"/>
            <w:sz w:val="26"/>
            <w:szCs w:val="26"/>
          </w:rPr>
          <w:t>COST Actions</w:t>
        </w:r>
      </w:hyperlink>
      <w:r w:rsidR="009E253B">
        <w:rPr>
          <w:rFonts w:ascii="Futura" w:hAnsi="Futura"/>
          <w:sz w:val="26"/>
          <w:szCs w:val="26"/>
        </w:rPr>
        <w:t>.</w:t>
      </w:r>
    </w:p>
    <w:p w14:paraId="7CB7E207" w14:textId="77777777" w:rsidR="009E253B" w:rsidRDefault="009E253B" w:rsidP="009E253B">
      <w:pPr>
        <w:pStyle w:val="Didefault"/>
        <w:rPr>
          <w:rFonts w:ascii="Futura" w:eastAsia="Futura" w:hAnsi="Futura" w:cs="Futura"/>
          <w:sz w:val="26"/>
          <w:szCs w:val="26"/>
        </w:rPr>
      </w:pPr>
    </w:p>
    <w:p w14:paraId="3567112B" w14:textId="7D05316B" w:rsidR="009E253B" w:rsidRDefault="009E253B" w:rsidP="009E253B">
      <w:pPr>
        <w:pStyle w:val="Didefault"/>
        <w:rPr>
          <w:rFonts w:ascii="Futura" w:eastAsia="Futura" w:hAnsi="Futura" w:cs="Futura"/>
          <w:sz w:val="26"/>
          <w:szCs w:val="26"/>
        </w:rPr>
      </w:pPr>
      <w:r>
        <w:rPr>
          <w:rFonts w:ascii="Futura" w:hAnsi="Futura"/>
          <w:sz w:val="26"/>
          <w:szCs w:val="26"/>
        </w:rPr>
        <w:t>A fixed number of grants are available to partially</w:t>
      </w:r>
      <w:r w:rsidR="00957417">
        <w:rPr>
          <w:rFonts w:ascii="Futura" w:hAnsi="Futura"/>
          <w:sz w:val="26"/>
          <w:szCs w:val="26"/>
        </w:rPr>
        <w:t xml:space="preserve"> </w:t>
      </w:r>
      <w:r>
        <w:rPr>
          <w:rFonts w:ascii="Futura" w:hAnsi="Futura"/>
          <w:sz w:val="26"/>
          <w:szCs w:val="26"/>
        </w:rPr>
        <w:t xml:space="preserve">cover travel, accommodation and </w:t>
      </w:r>
      <w:proofErr w:type="spellStart"/>
      <w:r>
        <w:rPr>
          <w:rFonts w:ascii="Futura" w:hAnsi="Futura"/>
          <w:sz w:val="26"/>
          <w:szCs w:val="26"/>
        </w:rPr>
        <w:t>subsisten</w:t>
      </w:r>
      <w:proofErr w:type="spellEnd"/>
      <w:r>
        <w:rPr>
          <w:rFonts w:ascii="Futura" w:hAnsi="Futura"/>
          <w:sz w:val="26"/>
          <w:szCs w:val="26"/>
          <w:lang w:val="it-IT"/>
        </w:rPr>
        <w:t>c</w:t>
      </w:r>
      <w:r>
        <w:rPr>
          <w:rFonts w:ascii="Futura" w:hAnsi="Futura"/>
          <w:sz w:val="26"/>
          <w:szCs w:val="26"/>
        </w:rPr>
        <w:t xml:space="preserve">e </w:t>
      </w:r>
      <w:proofErr w:type="spellStart"/>
      <w:r>
        <w:rPr>
          <w:rFonts w:ascii="Futura" w:hAnsi="Futura"/>
          <w:sz w:val="26"/>
          <w:szCs w:val="26"/>
        </w:rPr>
        <w:t>expen</w:t>
      </w:r>
      <w:proofErr w:type="spellEnd"/>
      <w:r>
        <w:rPr>
          <w:rFonts w:ascii="Futura" w:hAnsi="Futura"/>
          <w:sz w:val="26"/>
          <w:szCs w:val="26"/>
          <w:lang w:val="it-IT"/>
        </w:rPr>
        <w:t>s</w:t>
      </w:r>
      <w:proofErr w:type="spellStart"/>
      <w:r>
        <w:rPr>
          <w:rFonts w:ascii="Futura" w:hAnsi="Futura"/>
          <w:sz w:val="26"/>
          <w:szCs w:val="26"/>
        </w:rPr>
        <w:t>es</w:t>
      </w:r>
      <w:proofErr w:type="spellEnd"/>
      <w:r>
        <w:rPr>
          <w:rFonts w:ascii="Futura" w:hAnsi="Futura"/>
          <w:sz w:val="26"/>
          <w:szCs w:val="26"/>
        </w:rPr>
        <w:t xml:space="preserve">. The </w:t>
      </w:r>
      <w:proofErr w:type="spellStart"/>
      <w:r>
        <w:rPr>
          <w:rFonts w:ascii="Futura" w:hAnsi="Futura"/>
          <w:sz w:val="26"/>
          <w:szCs w:val="26"/>
        </w:rPr>
        <w:t>amou</w:t>
      </w:r>
      <w:proofErr w:type="spellEnd"/>
      <w:r>
        <w:rPr>
          <w:rFonts w:ascii="Futura" w:hAnsi="Futura"/>
          <w:sz w:val="26"/>
          <w:szCs w:val="26"/>
          <w:lang w:val="it-IT"/>
        </w:rPr>
        <w:t>n</w:t>
      </w:r>
      <w:r>
        <w:rPr>
          <w:rFonts w:ascii="Futura" w:hAnsi="Futura"/>
          <w:sz w:val="26"/>
          <w:szCs w:val="26"/>
        </w:rPr>
        <w:t xml:space="preserve">t of </w:t>
      </w:r>
      <w:r>
        <w:rPr>
          <w:rFonts w:ascii="Futura" w:hAnsi="Futura"/>
          <w:sz w:val="26"/>
          <w:szCs w:val="26"/>
          <w:lang w:val="it-IT"/>
        </w:rPr>
        <w:t>a</w:t>
      </w:r>
      <w:r>
        <w:rPr>
          <w:rFonts w:ascii="Futura" w:hAnsi="Futura"/>
          <w:sz w:val="26"/>
          <w:szCs w:val="26"/>
        </w:rPr>
        <w:t xml:space="preserve"> grant is €400.</w:t>
      </w:r>
    </w:p>
    <w:p w14:paraId="4E0A6461" w14:textId="77777777" w:rsidR="009E253B" w:rsidRDefault="009E253B" w:rsidP="009E253B">
      <w:pPr>
        <w:pStyle w:val="Didefault"/>
        <w:rPr>
          <w:rFonts w:ascii="Futura" w:eastAsia="Futura" w:hAnsi="Futura" w:cs="Futura"/>
          <w:sz w:val="26"/>
          <w:szCs w:val="26"/>
        </w:rPr>
      </w:pPr>
    </w:p>
    <w:p w14:paraId="7FB9BB32" w14:textId="77777777" w:rsidR="009E253B" w:rsidRDefault="009E253B" w:rsidP="009E253B">
      <w:pPr>
        <w:pStyle w:val="Didefault"/>
        <w:rPr>
          <w:rFonts w:ascii="Futura" w:eastAsia="Futura" w:hAnsi="Futura" w:cs="Futura"/>
          <w:sz w:val="26"/>
          <w:szCs w:val="26"/>
        </w:rPr>
      </w:pPr>
      <w:r>
        <w:rPr>
          <w:rFonts w:ascii="Futura" w:hAnsi="Futura"/>
          <w:sz w:val="26"/>
          <w:szCs w:val="26"/>
        </w:rPr>
        <w:t>Train</w:t>
      </w:r>
      <w:r w:rsidR="00C552F0">
        <w:rPr>
          <w:rFonts w:ascii="Futura" w:hAnsi="Futura"/>
          <w:sz w:val="26"/>
          <w:szCs w:val="26"/>
        </w:rPr>
        <w:t>ee</w:t>
      </w:r>
      <w:r>
        <w:rPr>
          <w:rFonts w:ascii="Futura" w:hAnsi="Futura"/>
          <w:sz w:val="26"/>
          <w:szCs w:val="26"/>
        </w:rPr>
        <w:t>s eligible to be reimbursed</w:t>
      </w:r>
      <w:r>
        <w:rPr>
          <w:rFonts w:ascii="Futura" w:hAnsi="Futura"/>
          <w:sz w:val="26"/>
          <w:szCs w:val="26"/>
          <w:lang w:val="it-IT"/>
        </w:rPr>
        <w:t xml:space="preserve"> are</w:t>
      </w:r>
      <w:r>
        <w:rPr>
          <w:rFonts w:ascii="Futura" w:hAnsi="Futura"/>
          <w:sz w:val="26"/>
          <w:szCs w:val="26"/>
        </w:rPr>
        <w:t>:</w:t>
      </w:r>
    </w:p>
    <w:p w14:paraId="134F64D4" w14:textId="02570F26" w:rsidR="009E253B" w:rsidRDefault="009E253B" w:rsidP="009E253B">
      <w:pPr>
        <w:pStyle w:val="Didefault"/>
        <w:rPr>
          <w:rFonts w:ascii="Futura" w:eastAsia="Futura" w:hAnsi="Futura" w:cs="Futura"/>
          <w:sz w:val="26"/>
          <w:szCs w:val="26"/>
        </w:rPr>
      </w:pPr>
      <w:r>
        <w:rPr>
          <w:rFonts w:ascii="Futura" w:hAnsi="Futura"/>
          <w:sz w:val="26"/>
          <w:szCs w:val="26"/>
        </w:rPr>
        <w:t>1. Train</w:t>
      </w:r>
      <w:r w:rsidR="00C552F0">
        <w:rPr>
          <w:rFonts w:ascii="Futura" w:hAnsi="Futura"/>
          <w:sz w:val="26"/>
          <w:szCs w:val="26"/>
        </w:rPr>
        <w:t>ee</w:t>
      </w:r>
      <w:r>
        <w:rPr>
          <w:rFonts w:ascii="Futura" w:hAnsi="Futura"/>
          <w:sz w:val="26"/>
          <w:szCs w:val="26"/>
        </w:rPr>
        <w:t xml:space="preserve">s from </w:t>
      </w:r>
      <w:hyperlink r:id="rId9" w:history="1">
        <w:r w:rsidRPr="00DA30B0">
          <w:rPr>
            <w:rStyle w:val="Hiperhivatkozs"/>
            <w:rFonts w:ascii="Futura" w:hAnsi="Futura"/>
            <w:sz w:val="26"/>
            <w:szCs w:val="26"/>
          </w:rPr>
          <w:t>Participating COST Countries</w:t>
        </w:r>
      </w:hyperlink>
    </w:p>
    <w:p w14:paraId="67DBCFA3" w14:textId="1D154C19" w:rsidR="009E253B" w:rsidRDefault="009E253B" w:rsidP="009E253B">
      <w:pPr>
        <w:pStyle w:val="Didefault"/>
        <w:rPr>
          <w:rFonts w:ascii="Futura" w:eastAsia="Futura" w:hAnsi="Futura" w:cs="Futura"/>
          <w:sz w:val="26"/>
          <w:szCs w:val="26"/>
        </w:rPr>
      </w:pPr>
      <w:r>
        <w:rPr>
          <w:rFonts w:ascii="Futura" w:hAnsi="Futura"/>
          <w:sz w:val="26"/>
          <w:szCs w:val="26"/>
        </w:rPr>
        <w:t>2. Train</w:t>
      </w:r>
      <w:r w:rsidR="00C552F0">
        <w:rPr>
          <w:rFonts w:ascii="Futura" w:hAnsi="Futura"/>
          <w:sz w:val="26"/>
          <w:szCs w:val="26"/>
        </w:rPr>
        <w:t>ee</w:t>
      </w:r>
      <w:r>
        <w:rPr>
          <w:rFonts w:ascii="Futura" w:hAnsi="Futura"/>
          <w:sz w:val="26"/>
          <w:szCs w:val="26"/>
        </w:rPr>
        <w:t xml:space="preserve">s from </w:t>
      </w:r>
      <w:hyperlink r:id="rId10" w:history="1">
        <w:r w:rsidRPr="00DA30B0">
          <w:rPr>
            <w:rStyle w:val="Hiperhivatkozs"/>
            <w:rFonts w:ascii="Futura" w:hAnsi="Futura"/>
            <w:sz w:val="26"/>
            <w:szCs w:val="26"/>
          </w:rPr>
          <w:t>approved N</w:t>
        </w:r>
        <w:r w:rsidR="003D2B63" w:rsidRPr="00DA30B0">
          <w:rPr>
            <w:rStyle w:val="Hiperhivatkozs"/>
            <w:rFonts w:ascii="Futura" w:hAnsi="Futura"/>
            <w:sz w:val="26"/>
            <w:szCs w:val="26"/>
          </w:rPr>
          <w:t xml:space="preserve">ear </w:t>
        </w:r>
        <w:proofErr w:type="spellStart"/>
        <w:r w:rsidRPr="00DA30B0">
          <w:rPr>
            <w:rStyle w:val="Hiperhivatkozs"/>
            <w:rFonts w:ascii="Futura" w:hAnsi="Futura"/>
            <w:sz w:val="26"/>
            <w:szCs w:val="26"/>
          </w:rPr>
          <w:t>N</w:t>
        </w:r>
        <w:r w:rsidR="003D2B63" w:rsidRPr="00DA30B0">
          <w:rPr>
            <w:rStyle w:val="Hiperhivatkozs"/>
            <w:rFonts w:ascii="Futura" w:hAnsi="Futura"/>
            <w:sz w:val="26"/>
            <w:szCs w:val="26"/>
          </w:rPr>
          <w:t>eighbour</w:t>
        </w:r>
        <w:proofErr w:type="spellEnd"/>
        <w:r w:rsidR="003D2B63" w:rsidRPr="00DA30B0">
          <w:rPr>
            <w:rStyle w:val="Hiperhivatkozs"/>
            <w:rFonts w:ascii="Futura" w:hAnsi="Futura"/>
            <w:sz w:val="26"/>
            <w:szCs w:val="26"/>
          </w:rPr>
          <w:t xml:space="preserve"> </w:t>
        </w:r>
        <w:r w:rsidRPr="00DA30B0">
          <w:rPr>
            <w:rStyle w:val="Hiperhivatkozs"/>
            <w:rFonts w:ascii="Futura" w:hAnsi="Futura"/>
            <w:sz w:val="26"/>
            <w:szCs w:val="26"/>
          </w:rPr>
          <w:t>C</w:t>
        </w:r>
        <w:r w:rsidR="003D2B63" w:rsidRPr="00DA30B0">
          <w:rPr>
            <w:rStyle w:val="Hiperhivatkozs"/>
            <w:rFonts w:ascii="Futura" w:hAnsi="Futura"/>
            <w:sz w:val="26"/>
            <w:szCs w:val="26"/>
          </w:rPr>
          <w:t>ountries</w:t>
        </w:r>
      </w:hyperlink>
      <w:r>
        <w:rPr>
          <w:rFonts w:ascii="Futura" w:hAnsi="Futura"/>
          <w:sz w:val="26"/>
          <w:szCs w:val="26"/>
        </w:rPr>
        <w:t xml:space="preserve"> institutions</w:t>
      </w:r>
    </w:p>
    <w:p w14:paraId="76B98A03" w14:textId="77777777" w:rsidR="009E253B" w:rsidRDefault="00FB1086" w:rsidP="009E253B">
      <w:pPr>
        <w:pStyle w:val="Didefault"/>
        <w:rPr>
          <w:rFonts w:ascii="Futura" w:eastAsia="Futura" w:hAnsi="Futura" w:cs="Futura"/>
          <w:sz w:val="26"/>
          <w:szCs w:val="26"/>
        </w:rPr>
      </w:pPr>
      <w:r>
        <w:rPr>
          <w:rFonts w:ascii="Futura" w:hAnsi="Futura"/>
          <w:sz w:val="26"/>
          <w:szCs w:val="26"/>
        </w:rPr>
        <w:t>3</w:t>
      </w:r>
      <w:r w:rsidR="009E253B">
        <w:rPr>
          <w:rFonts w:ascii="Futura" w:hAnsi="Futura"/>
          <w:sz w:val="26"/>
          <w:szCs w:val="26"/>
        </w:rPr>
        <w:t>. Train</w:t>
      </w:r>
      <w:r w:rsidR="00C552F0">
        <w:rPr>
          <w:rFonts w:ascii="Futura" w:hAnsi="Futura"/>
          <w:sz w:val="26"/>
          <w:szCs w:val="26"/>
        </w:rPr>
        <w:t>ee</w:t>
      </w:r>
      <w:r w:rsidR="009E253B">
        <w:rPr>
          <w:rFonts w:ascii="Futura" w:hAnsi="Futura"/>
          <w:sz w:val="26"/>
          <w:szCs w:val="26"/>
        </w:rPr>
        <w:t xml:space="preserve">s from approved European </w:t>
      </w:r>
      <w:r w:rsidRPr="00FB1086">
        <w:rPr>
          <w:rFonts w:ascii="Futura" w:hAnsi="Futura"/>
          <w:sz w:val="26"/>
          <w:szCs w:val="26"/>
          <w:lang w:val="it-IT"/>
        </w:rPr>
        <w:t>Research and Technological Development</w:t>
      </w:r>
      <w:r w:rsidR="009E253B">
        <w:rPr>
          <w:rFonts w:ascii="Futura" w:hAnsi="Futura"/>
          <w:sz w:val="26"/>
          <w:szCs w:val="26"/>
        </w:rPr>
        <w:t xml:space="preserve"> </w:t>
      </w:r>
      <w:proofErr w:type="spellStart"/>
      <w:r w:rsidR="009E253B">
        <w:rPr>
          <w:rFonts w:ascii="Futura" w:hAnsi="Futura"/>
          <w:sz w:val="26"/>
          <w:szCs w:val="26"/>
        </w:rPr>
        <w:t>Organisations</w:t>
      </w:r>
      <w:proofErr w:type="spellEnd"/>
    </w:p>
    <w:p w14:paraId="46F08136" w14:textId="77777777" w:rsidR="009E253B" w:rsidRDefault="009E253B" w:rsidP="009E253B">
      <w:pPr>
        <w:pStyle w:val="Didefault"/>
        <w:rPr>
          <w:rFonts w:ascii="Futura" w:eastAsia="Futura" w:hAnsi="Futura" w:cs="Futura"/>
          <w:sz w:val="26"/>
          <w:szCs w:val="26"/>
        </w:rPr>
      </w:pPr>
    </w:p>
    <w:p w14:paraId="1399D2A8" w14:textId="676CBC2A" w:rsidR="009E253B" w:rsidRDefault="009E253B" w:rsidP="00C20844">
      <w:pPr>
        <w:pStyle w:val="Didefault"/>
        <w:jc w:val="both"/>
        <w:rPr>
          <w:rFonts w:ascii="Futura" w:eastAsia="Futura" w:hAnsi="Futura" w:cs="Futura"/>
          <w:sz w:val="26"/>
          <w:szCs w:val="26"/>
        </w:rPr>
      </w:pPr>
      <w:r>
        <w:rPr>
          <w:rFonts w:ascii="Futura" w:hAnsi="Futura"/>
          <w:sz w:val="26"/>
          <w:szCs w:val="26"/>
          <w:lang w:val="it-IT"/>
        </w:rPr>
        <w:t>The traine</w:t>
      </w:r>
      <w:r w:rsidR="00C552F0">
        <w:rPr>
          <w:rFonts w:ascii="Futura" w:hAnsi="Futura"/>
          <w:sz w:val="26"/>
          <w:szCs w:val="26"/>
          <w:lang w:val="it-IT"/>
        </w:rPr>
        <w:t>e</w:t>
      </w:r>
      <w:r>
        <w:rPr>
          <w:rFonts w:ascii="Futura" w:hAnsi="Futura"/>
          <w:sz w:val="26"/>
          <w:szCs w:val="26"/>
          <w:lang w:val="it-IT"/>
        </w:rPr>
        <w:t xml:space="preserve">s that apply for a grant are requested to send the application form </w:t>
      </w:r>
      <w:r w:rsidR="00C20844">
        <w:rPr>
          <w:rFonts w:ascii="Futura" w:hAnsi="Futura"/>
          <w:sz w:val="26"/>
          <w:szCs w:val="26"/>
          <w:lang w:val="it-IT"/>
        </w:rPr>
        <w:t xml:space="preserve">(enclosed) </w:t>
      </w:r>
      <w:r>
        <w:rPr>
          <w:rFonts w:ascii="Futura" w:hAnsi="Futura"/>
          <w:sz w:val="26"/>
          <w:szCs w:val="26"/>
          <w:lang w:val="it-IT"/>
        </w:rPr>
        <w:t xml:space="preserve">to </w:t>
      </w:r>
      <w:hyperlink r:id="rId11" w:history="1">
        <w:r>
          <w:rPr>
            <w:rStyle w:val="Hyperlink2"/>
          </w:rPr>
          <w:t>cm1404grantholder@irc.cnr.it</w:t>
        </w:r>
      </w:hyperlink>
      <w:r>
        <w:rPr>
          <w:rFonts w:ascii="Futura" w:hAnsi="Futura"/>
          <w:sz w:val="26"/>
          <w:szCs w:val="26"/>
          <w:lang w:val="it-IT"/>
        </w:rPr>
        <w:t xml:space="preserve"> no later than 30 May 2016</w:t>
      </w:r>
    </w:p>
    <w:p w14:paraId="0F3328F0" w14:textId="77777777" w:rsidR="009E253B" w:rsidRDefault="009E253B" w:rsidP="009E253B">
      <w:pPr>
        <w:pStyle w:val="Didefault"/>
        <w:rPr>
          <w:rFonts w:ascii="Futura" w:eastAsia="Futura" w:hAnsi="Futura" w:cs="Futura"/>
          <w:sz w:val="26"/>
          <w:szCs w:val="26"/>
        </w:rPr>
      </w:pPr>
    </w:p>
    <w:p w14:paraId="409A373E" w14:textId="4B45BF5F" w:rsidR="009E253B" w:rsidRDefault="009E253B" w:rsidP="00C20844">
      <w:pPr>
        <w:pStyle w:val="Corpo"/>
        <w:jc w:val="both"/>
        <w:rPr>
          <w:rFonts w:ascii="Futura" w:eastAsia="Futura" w:hAnsi="Futura" w:cs="Futura"/>
          <w:sz w:val="26"/>
          <w:szCs w:val="26"/>
        </w:rPr>
      </w:pPr>
      <w:r>
        <w:rPr>
          <w:rFonts w:ascii="Futura" w:hAnsi="Futura"/>
          <w:sz w:val="26"/>
          <w:szCs w:val="26"/>
        </w:rPr>
        <w:t xml:space="preserve">Grants will be assigned following the COST principles of excellence and inclusiveness. Therefore, both the CV and the </w:t>
      </w:r>
      <w:r>
        <w:rPr>
          <w:rFonts w:ascii="Futura" w:hAnsi="Futura"/>
          <w:sz w:val="26"/>
          <w:szCs w:val="26"/>
          <w:lang w:val="en-US"/>
        </w:rPr>
        <w:t xml:space="preserve">motivation of candidates will be </w:t>
      </w:r>
      <w:r>
        <w:rPr>
          <w:rFonts w:ascii="Futura" w:hAnsi="Futura"/>
          <w:sz w:val="26"/>
          <w:szCs w:val="26"/>
        </w:rPr>
        <w:t xml:space="preserve">considered, fostering the gender balance, the participation of </w:t>
      </w:r>
      <w:r>
        <w:rPr>
          <w:rFonts w:ascii="Futura" w:hAnsi="Futura"/>
          <w:sz w:val="26"/>
          <w:szCs w:val="26"/>
          <w:lang w:val="en-US"/>
        </w:rPr>
        <w:t>less-research intensive COST Member Countries</w:t>
      </w:r>
      <w:r>
        <w:rPr>
          <w:rFonts w:ascii="Futura" w:hAnsi="Futura"/>
          <w:sz w:val="26"/>
          <w:szCs w:val="26"/>
        </w:rPr>
        <w:t xml:space="preserve"> and the number of participation countries</w:t>
      </w:r>
      <w:r w:rsidR="00957417">
        <w:rPr>
          <w:rFonts w:ascii="Futura" w:hAnsi="Futura"/>
          <w:sz w:val="26"/>
          <w:szCs w:val="26"/>
        </w:rPr>
        <w:t>.</w:t>
      </w:r>
    </w:p>
    <w:p w14:paraId="77460BE1" w14:textId="77777777" w:rsidR="009E253B" w:rsidRDefault="009E253B" w:rsidP="009E253B">
      <w:pPr>
        <w:pStyle w:val="Corpo"/>
        <w:rPr>
          <w:rFonts w:ascii="Futura" w:eastAsia="Futura" w:hAnsi="Futura" w:cs="Futura"/>
          <w:sz w:val="26"/>
          <w:szCs w:val="26"/>
        </w:rPr>
      </w:pPr>
    </w:p>
    <w:p w14:paraId="78EA4A78" w14:textId="51522F5A" w:rsidR="009E253B" w:rsidRDefault="009E253B" w:rsidP="00C20844">
      <w:pPr>
        <w:pStyle w:val="Corpo"/>
        <w:jc w:val="both"/>
        <w:rPr>
          <w:rFonts w:ascii="Futura" w:eastAsia="Futura" w:hAnsi="Futura" w:cs="Futura"/>
          <w:sz w:val="26"/>
          <w:szCs w:val="26"/>
        </w:rPr>
      </w:pPr>
      <w:r>
        <w:rPr>
          <w:rFonts w:ascii="Futura" w:hAnsi="Futura"/>
          <w:sz w:val="26"/>
          <w:szCs w:val="26"/>
        </w:rPr>
        <w:t>For fostering networking activities related to school topics, the granted participants are required to present their work at the poster sess</w:t>
      </w:r>
      <w:bookmarkStart w:id="0" w:name="_GoBack"/>
      <w:bookmarkEnd w:id="0"/>
      <w:r>
        <w:rPr>
          <w:rFonts w:ascii="Futura" w:hAnsi="Futura"/>
          <w:sz w:val="26"/>
          <w:szCs w:val="26"/>
        </w:rPr>
        <w:t>ion on Monday afternoon. To this aim they should send</w:t>
      </w:r>
      <w:r w:rsidR="00C20844">
        <w:rPr>
          <w:rFonts w:ascii="Futura" w:hAnsi="Futura"/>
          <w:sz w:val="26"/>
          <w:szCs w:val="26"/>
        </w:rPr>
        <w:t xml:space="preserve"> </w:t>
      </w:r>
      <w:r w:rsidR="00C20844" w:rsidRPr="00C20844">
        <w:rPr>
          <w:rFonts w:ascii="Futura" w:hAnsi="Futura"/>
          <w:sz w:val="26"/>
          <w:szCs w:val="26"/>
        </w:rPr>
        <w:t xml:space="preserve">an abstract using the abstract template </w:t>
      </w:r>
      <w:r w:rsidR="00C20844">
        <w:rPr>
          <w:rFonts w:ascii="Futura" w:hAnsi="Futura"/>
          <w:sz w:val="26"/>
          <w:szCs w:val="26"/>
        </w:rPr>
        <w:t>enclosed to</w:t>
      </w:r>
      <w:r>
        <w:rPr>
          <w:rFonts w:ascii="Futura" w:hAnsi="Futura"/>
          <w:sz w:val="26"/>
          <w:szCs w:val="26"/>
        </w:rPr>
        <w:t xml:space="preserve"> </w:t>
      </w:r>
      <w:hyperlink r:id="rId12" w:history="1">
        <w:r>
          <w:rPr>
            <w:rStyle w:val="Link"/>
            <w:rFonts w:ascii="Futura" w:hAnsi="Futura"/>
            <w:sz w:val="26"/>
            <w:szCs w:val="26"/>
            <w:lang w:val="en-US"/>
          </w:rPr>
          <w:t>cm1404grantholder@irc.cnr.it</w:t>
        </w:r>
      </w:hyperlink>
      <w:r>
        <w:rPr>
          <w:rFonts w:ascii="Futura" w:hAnsi="Futura"/>
          <w:sz w:val="26"/>
          <w:szCs w:val="26"/>
        </w:rPr>
        <w:t xml:space="preserve"> also by 30 May 2016.</w:t>
      </w:r>
    </w:p>
    <w:p w14:paraId="4F37CB70" w14:textId="77777777" w:rsidR="009E253B" w:rsidRDefault="009E253B" w:rsidP="009E253B">
      <w:pPr>
        <w:pStyle w:val="Corpo"/>
        <w:rPr>
          <w:rFonts w:ascii="Futura" w:eastAsia="Futura" w:hAnsi="Futura" w:cs="Futura"/>
          <w:sz w:val="26"/>
          <w:szCs w:val="26"/>
        </w:rPr>
      </w:pPr>
    </w:p>
    <w:p w14:paraId="1B3402B1" w14:textId="5A286712" w:rsidR="00236F9B" w:rsidRDefault="009E253B" w:rsidP="00C20844">
      <w:pPr>
        <w:pStyle w:val="Corpo"/>
        <w:jc w:val="both"/>
      </w:pPr>
      <w:r>
        <w:rPr>
          <w:rFonts w:ascii="Futura" w:hAnsi="Futura"/>
          <w:sz w:val="26"/>
          <w:szCs w:val="26"/>
        </w:rPr>
        <w:t>T</w:t>
      </w:r>
      <w:r>
        <w:rPr>
          <w:rFonts w:ascii="Futura" w:hAnsi="Futura"/>
          <w:sz w:val="26"/>
          <w:szCs w:val="26"/>
          <w:lang w:val="en-US"/>
        </w:rPr>
        <w:t xml:space="preserve">he </w:t>
      </w:r>
      <w:r>
        <w:rPr>
          <w:rFonts w:ascii="Futura" w:hAnsi="Futura"/>
          <w:sz w:val="26"/>
          <w:szCs w:val="26"/>
        </w:rPr>
        <w:t xml:space="preserve">Grant </w:t>
      </w:r>
      <w:r>
        <w:rPr>
          <w:rFonts w:ascii="Futura" w:hAnsi="Futura"/>
          <w:sz w:val="26"/>
          <w:szCs w:val="26"/>
          <w:lang w:val="en-US"/>
        </w:rPr>
        <w:t>administrative and financial issues will be</w:t>
      </w:r>
      <w:r>
        <w:rPr>
          <w:rFonts w:ascii="Futura" w:hAnsi="Futura"/>
          <w:sz w:val="26"/>
          <w:szCs w:val="26"/>
        </w:rPr>
        <w:t xml:space="preserve"> </w:t>
      </w:r>
      <w:r>
        <w:rPr>
          <w:rFonts w:ascii="Futura" w:hAnsi="Futura"/>
          <w:sz w:val="26"/>
          <w:szCs w:val="26"/>
          <w:lang w:val="en-US"/>
        </w:rPr>
        <w:t>handled by the SMARTCATs Grant Holder, that is</w:t>
      </w:r>
      <w:r>
        <w:rPr>
          <w:rFonts w:ascii="Futura" w:hAnsi="Futura"/>
          <w:sz w:val="26"/>
          <w:szCs w:val="26"/>
        </w:rPr>
        <w:t xml:space="preserve"> </w:t>
      </w:r>
      <w:r>
        <w:rPr>
          <w:rFonts w:ascii="Futura" w:hAnsi="Futura"/>
          <w:sz w:val="26"/>
          <w:szCs w:val="26"/>
          <w:lang w:val="en-US"/>
        </w:rPr>
        <w:t>the Institute for Research on Combustion (IRC</w:t>
      </w:r>
      <w:r>
        <w:rPr>
          <w:rFonts w:ascii="Futura" w:hAnsi="Futura"/>
          <w:sz w:val="26"/>
          <w:szCs w:val="26"/>
        </w:rPr>
        <w:t xml:space="preserve"> - CNR).</w:t>
      </w:r>
      <w:r w:rsidR="00C20844">
        <w:rPr>
          <w:rFonts w:ascii="Futura" w:hAnsi="Futura"/>
          <w:sz w:val="26"/>
          <w:szCs w:val="26"/>
        </w:rPr>
        <w:t xml:space="preserve"> </w:t>
      </w:r>
      <w:r>
        <w:rPr>
          <w:rFonts w:ascii="Futura" w:hAnsi="Futura"/>
          <w:sz w:val="26"/>
          <w:szCs w:val="26"/>
          <w:lang w:val="en-US"/>
        </w:rPr>
        <w:t>Requests for clarifications can be</w:t>
      </w:r>
      <w:r>
        <w:rPr>
          <w:rFonts w:ascii="Futura" w:hAnsi="Futura"/>
          <w:sz w:val="26"/>
          <w:szCs w:val="26"/>
        </w:rPr>
        <w:t xml:space="preserve"> </w:t>
      </w:r>
      <w:r>
        <w:rPr>
          <w:rFonts w:ascii="Futura" w:hAnsi="Futura"/>
          <w:sz w:val="26"/>
          <w:szCs w:val="26"/>
          <w:lang w:val="en-US"/>
        </w:rPr>
        <w:t xml:space="preserve">addressed to the </w:t>
      </w:r>
      <w:r>
        <w:rPr>
          <w:rFonts w:ascii="Futura" w:hAnsi="Futura"/>
          <w:sz w:val="26"/>
          <w:szCs w:val="26"/>
        </w:rPr>
        <w:t>Action Chair Mara de Joannon (</w:t>
      </w:r>
      <w:r w:rsidRPr="00C20844">
        <w:rPr>
          <w:rStyle w:val="Link"/>
          <w:rFonts w:ascii="Futura" w:hAnsi="Futura"/>
          <w:sz w:val="26"/>
          <w:szCs w:val="26"/>
          <w:u w:val="none"/>
          <w:lang w:val="en-US"/>
        </w:rPr>
        <w:t>dejoannon@irc.cnr.it</w:t>
      </w:r>
      <w:r>
        <w:rPr>
          <w:rFonts w:ascii="Futura" w:hAnsi="Futura"/>
          <w:sz w:val="26"/>
          <w:szCs w:val="26"/>
        </w:rPr>
        <w:t xml:space="preserve">) or to the Grant Holder Manager Antonella Napolitano </w:t>
      </w:r>
      <w:r w:rsidR="00C20844">
        <w:rPr>
          <w:rFonts w:ascii="Futura" w:hAnsi="Futura"/>
          <w:sz w:val="26"/>
          <w:szCs w:val="26"/>
        </w:rPr>
        <w:t>(</w:t>
      </w:r>
      <w:r>
        <w:rPr>
          <w:rFonts w:ascii="Futura" w:hAnsi="Futura"/>
          <w:sz w:val="26"/>
          <w:szCs w:val="26"/>
          <w:lang w:val="da-DK"/>
        </w:rPr>
        <w:t>cm1404grantholder@irc.cnr</w:t>
      </w:r>
      <w:r w:rsidR="00C20844">
        <w:rPr>
          <w:rFonts w:ascii="Futura" w:hAnsi="Futura"/>
          <w:sz w:val="26"/>
          <w:szCs w:val="26"/>
          <w:lang w:val="da-DK"/>
        </w:rPr>
        <w:t>)</w:t>
      </w:r>
      <w:r>
        <w:rPr>
          <w:rFonts w:ascii="Futura" w:hAnsi="Futura"/>
          <w:sz w:val="26"/>
          <w:szCs w:val="26"/>
          <w:lang w:val="da-DK"/>
        </w:rPr>
        <w:t>.</w:t>
      </w:r>
    </w:p>
    <w:sectPr w:rsidR="00236F9B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84E3E" w14:textId="77777777" w:rsidR="001871E3" w:rsidRDefault="001871E3">
      <w:r>
        <w:separator/>
      </w:r>
    </w:p>
  </w:endnote>
  <w:endnote w:type="continuationSeparator" w:id="0">
    <w:p w14:paraId="4A5AB41A" w14:textId="77777777" w:rsidR="001871E3" w:rsidRDefault="0018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Segoe UI Semilight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96546" w14:textId="77777777" w:rsidR="00DA30B0" w:rsidRDefault="00DA30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CEE43" w14:textId="77777777" w:rsidR="001871E3" w:rsidRDefault="001871E3">
      <w:r>
        <w:separator/>
      </w:r>
    </w:p>
  </w:footnote>
  <w:footnote w:type="continuationSeparator" w:id="0">
    <w:p w14:paraId="713FFFC6" w14:textId="77777777" w:rsidR="001871E3" w:rsidRDefault="00187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DEDB5" w14:textId="77777777" w:rsidR="00DA30B0" w:rsidRDefault="00DA30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3B"/>
    <w:rsid w:val="00142626"/>
    <w:rsid w:val="001871E3"/>
    <w:rsid w:val="00236F9B"/>
    <w:rsid w:val="003D2B63"/>
    <w:rsid w:val="004108BC"/>
    <w:rsid w:val="00957417"/>
    <w:rsid w:val="009E253B"/>
    <w:rsid w:val="00AD2DDA"/>
    <w:rsid w:val="00C20844"/>
    <w:rsid w:val="00C552F0"/>
    <w:rsid w:val="00DA30B0"/>
    <w:rsid w:val="00FB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C79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9E25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idefault">
    <w:name w:val="Di default"/>
    <w:rsid w:val="009E25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l-GR"/>
    </w:rPr>
  </w:style>
  <w:style w:type="character" w:customStyle="1" w:styleId="Link">
    <w:name w:val="Link"/>
    <w:rsid w:val="009E253B"/>
    <w:rPr>
      <w:u w:val="single"/>
    </w:rPr>
  </w:style>
  <w:style w:type="character" w:customStyle="1" w:styleId="Hyperlink2">
    <w:name w:val="Hyperlink.2"/>
    <w:basedOn w:val="Link"/>
    <w:rsid w:val="009E253B"/>
    <w:rPr>
      <w:rFonts w:ascii="Futura" w:eastAsia="Futura" w:hAnsi="Futura" w:cs="Futura"/>
      <w:sz w:val="26"/>
      <w:szCs w:val="26"/>
      <w:u w:val="single"/>
    </w:rPr>
  </w:style>
  <w:style w:type="paragraph" w:customStyle="1" w:styleId="Corpo">
    <w:name w:val="Corpo"/>
    <w:rsid w:val="009E25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l-GR"/>
    </w:rPr>
  </w:style>
  <w:style w:type="character" w:styleId="Hiperhivatkozs">
    <w:name w:val="Hyperlink"/>
    <w:basedOn w:val="Bekezdsalapbettpusa"/>
    <w:uiPriority w:val="99"/>
    <w:unhideWhenUsed/>
    <w:rsid w:val="00FB1086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B10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9E25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idefault">
    <w:name w:val="Di default"/>
    <w:rsid w:val="009E25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l-GR"/>
    </w:rPr>
  </w:style>
  <w:style w:type="character" w:customStyle="1" w:styleId="Link">
    <w:name w:val="Link"/>
    <w:rsid w:val="009E253B"/>
    <w:rPr>
      <w:u w:val="single"/>
    </w:rPr>
  </w:style>
  <w:style w:type="character" w:customStyle="1" w:styleId="Hyperlink2">
    <w:name w:val="Hyperlink.2"/>
    <w:basedOn w:val="Link"/>
    <w:rsid w:val="009E253B"/>
    <w:rPr>
      <w:rFonts w:ascii="Futura" w:eastAsia="Futura" w:hAnsi="Futura" w:cs="Futura"/>
      <w:sz w:val="26"/>
      <w:szCs w:val="26"/>
      <w:u w:val="single"/>
    </w:rPr>
  </w:style>
  <w:style w:type="paragraph" w:customStyle="1" w:styleId="Corpo">
    <w:name w:val="Corpo"/>
    <w:rsid w:val="009E25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l-GR"/>
    </w:rPr>
  </w:style>
  <w:style w:type="character" w:styleId="Hiperhivatkozs">
    <w:name w:val="Hyperlink"/>
    <w:basedOn w:val="Bekezdsalapbettpusa"/>
    <w:uiPriority w:val="99"/>
    <w:unhideWhenUsed/>
    <w:rsid w:val="00FB1086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B10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t.eu/service/glossary/COST-Actio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arfield.chem.elte.hu/COST_Training_School_2016/" TargetMode="External"/><Relationship Id="rId12" Type="http://schemas.openxmlformats.org/officeDocument/2006/relationships/hyperlink" Target="mailto:cm1404grantholder@irc.cnr.i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m1404grantholder@irc.cnr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st.eu/COST_Actions/cmst/CM1404?par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st.eu/COST_Actions/cmst/CM1404?parti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de Joannon</dc:creator>
  <cp:keywords/>
  <dc:description/>
  <cp:lastModifiedBy>turanyi</cp:lastModifiedBy>
  <cp:revision>5</cp:revision>
  <dcterms:created xsi:type="dcterms:W3CDTF">2016-05-09T18:10:00Z</dcterms:created>
  <dcterms:modified xsi:type="dcterms:W3CDTF">2016-05-14T10:52:00Z</dcterms:modified>
</cp:coreProperties>
</file>